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60" w:rsidRDefault="00155D60" w:rsidP="00155D60">
      <w:pPr>
        <w:pStyle w:val="Heading1"/>
      </w:pPr>
    </w:p>
    <w:p w:rsidR="00155D60" w:rsidRDefault="00155D60" w:rsidP="00155D60">
      <w:pPr>
        <w:pStyle w:val="Heading1"/>
      </w:pPr>
    </w:p>
    <w:p w:rsidR="00155D60" w:rsidRDefault="00155D60" w:rsidP="00155D60">
      <w:pPr>
        <w:pStyle w:val="Heading1"/>
      </w:pPr>
      <w:r>
        <w:rPr>
          <w:noProof/>
          <w:lang w:eastAsia="en-GB"/>
        </w:rPr>
        <w:drawing>
          <wp:anchor distT="0" distB="0" distL="114300" distR="114300" simplePos="0" relativeHeight="251660288" behindDoc="1" locked="0" layoutInCell="1" allowOverlap="1">
            <wp:simplePos x="0" y="0"/>
            <wp:positionH relativeFrom="column">
              <wp:posOffset>3886200</wp:posOffset>
            </wp:positionH>
            <wp:positionV relativeFrom="paragraph">
              <wp:posOffset>-114300</wp:posOffset>
            </wp:positionV>
            <wp:extent cx="1841500" cy="1638300"/>
            <wp:effectExtent l="19050" t="0" r="6350" b="0"/>
            <wp:wrapTight wrapText="bothSides">
              <wp:wrapPolygon edited="0">
                <wp:start x="-223" y="0"/>
                <wp:lineTo x="-223" y="13060"/>
                <wp:lineTo x="2905" y="16074"/>
                <wp:lineTo x="4022" y="16074"/>
                <wp:lineTo x="4469" y="21349"/>
                <wp:lineTo x="16759" y="21349"/>
                <wp:lineTo x="17206" y="16326"/>
                <wp:lineTo x="18099" y="16074"/>
                <wp:lineTo x="21674" y="12809"/>
                <wp:lineTo x="21674" y="0"/>
                <wp:lineTo x="-223" y="0"/>
              </wp:wrapPolygon>
            </wp:wrapTight>
            <wp:docPr id="2" name="Picture 2" descr="MCj04241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1680000[1]"/>
                    <pic:cNvPicPr>
                      <a:picLocks noChangeAspect="1" noChangeArrowheads="1"/>
                    </pic:cNvPicPr>
                  </pic:nvPicPr>
                  <pic:blipFill>
                    <a:blip r:embed="rId5" cstate="print"/>
                    <a:srcRect/>
                    <a:stretch>
                      <a:fillRect/>
                    </a:stretch>
                  </pic:blipFill>
                  <pic:spPr bwMode="auto">
                    <a:xfrm>
                      <a:off x="0" y="0"/>
                      <a:ext cx="1841500" cy="1638300"/>
                    </a:xfrm>
                    <a:prstGeom prst="rect">
                      <a:avLst/>
                    </a:prstGeom>
                    <a:noFill/>
                    <a:ln w="9525">
                      <a:noFill/>
                      <a:miter lim="800000"/>
                      <a:headEnd/>
                      <a:tailEnd/>
                    </a:ln>
                  </pic:spPr>
                </pic:pic>
              </a:graphicData>
            </a:graphic>
          </wp:anchor>
        </w:drawing>
      </w:r>
      <w:r>
        <w:t>Dyspraxia</w:t>
      </w:r>
    </w:p>
    <w:p w:rsidR="00155D60" w:rsidRDefault="00155D60" w:rsidP="00155D60">
      <w:pPr>
        <w:pStyle w:val="Heading1"/>
      </w:pPr>
      <w:r>
        <w:t xml:space="preserve">Information for Teachers </w:t>
      </w:r>
    </w:p>
    <w:p w:rsidR="00155D60" w:rsidRDefault="00155D60" w:rsidP="00155D60">
      <w:pPr>
        <w:rPr>
          <w:rFonts w:ascii="Comic Sans MS" w:hAnsi="Comic Sans MS"/>
          <w:sz w:val="22"/>
          <w:szCs w:val="28"/>
        </w:rPr>
      </w:pPr>
    </w:p>
    <w:p w:rsidR="00155D60" w:rsidRDefault="00155D60" w:rsidP="00155D60">
      <w:pPr>
        <w:rPr>
          <w:rFonts w:ascii="Comic Sans MS" w:hAnsi="Comic Sans MS"/>
          <w:sz w:val="22"/>
          <w:szCs w:val="28"/>
        </w:rPr>
      </w:pPr>
    </w:p>
    <w:p w:rsidR="00155D60" w:rsidRDefault="00155D60" w:rsidP="00155D60">
      <w:pPr>
        <w:pStyle w:val="style6"/>
        <w:rPr>
          <w:rFonts w:ascii="Comic Sans MS" w:hAnsi="Comic Sans MS"/>
          <w:sz w:val="22"/>
          <w:szCs w:val="20"/>
        </w:rPr>
      </w:pPr>
      <w:r>
        <w:rPr>
          <w:rFonts w:ascii="Comic Sans MS" w:hAnsi="Comic Sans MS"/>
          <w:sz w:val="22"/>
          <w:szCs w:val="20"/>
        </w:rPr>
        <w:t xml:space="preserve">Dyspraxia is </w:t>
      </w:r>
      <w:r>
        <w:rPr>
          <w:rStyle w:val="Strong"/>
          <w:rFonts w:ascii="Comic Sans MS" w:hAnsi="Comic Sans MS"/>
          <w:b w:val="0"/>
          <w:bCs w:val="0"/>
          <w:sz w:val="22"/>
          <w:szCs w:val="20"/>
        </w:rPr>
        <w:t>'an impairment or immaturity of the organisation of movement'</w:t>
      </w:r>
      <w:r>
        <w:rPr>
          <w:rFonts w:ascii="Comic Sans MS" w:hAnsi="Comic Sans MS"/>
          <w:sz w:val="22"/>
          <w:szCs w:val="20"/>
        </w:rPr>
        <w:t xml:space="preserve">.  There may also be problems to do with language, perception and thought. </w:t>
      </w:r>
    </w:p>
    <w:p w:rsidR="00155D60" w:rsidRDefault="00155D60" w:rsidP="00155D60">
      <w:pPr>
        <w:pStyle w:val="style6"/>
        <w:jc w:val="both"/>
        <w:rPr>
          <w:rFonts w:ascii="Comic Sans MS" w:hAnsi="Comic Sans MS"/>
          <w:bCs/>
          <w:sz w:val="22"/>
          <w:szCs w:val="20"/>
        </w:rPr>
      </w:pPr>
      <w:r>
        <w:rPr>
          <w:rFonts w:ascii="Comic Sans MS" w:hAnsi="Comic Sans MS"/>
          <w:bCs/>
          <w:sz w:val="22"/>
          <w:szCs w:val="22"/>
        </w:rPr>
        <w:t xml:space="preserve">All </w:t>
      </w:r>
      <w:proofErr w:type="spellStart"/>
      <w:r>
        <w:rPr>
          <w:rFonts w:ascii="Comic Sans MS" w:hAnsi="Comic Sans MS"/>
          <w:bCs/>
          <w:sz w:val="22"/>
          <w:szCs w:val="22"/>
        </w:rPr>
        <w:t>dyspraxic</w:t>
      </w:r>
      <w:proofErr w:type="spellEnd"/>
      <w:r>
        <w:rPr>
          <w:rFonts w:ascii="Comic Sans MS" w:hAnsi="Comic Sans MS"/>
          <w:bCs/>
          <w:sz w:val="22"/>
          <w:szCs w:val="22"/>
        </w:rPr>
        <w:t xml:space="preserve"> pupils are different, but may have problems with any of the following:</w:t>
      </w:r>
    </w:p>
    <w:p w:rsidR="00155D60" w:rsidRDefault="00155D60" w:rsidP="00155D60">
      <w:pPr>
        <w:numPr>
          <w:ilvl w:val="0"/>
          <w:numId w:val="1"/>
        </w:numPr>
        <w:spacing w:before="100" w:beforeAutospacing="1" w:after="100" w:afterAutospacing="1"/>
        <w:jc w:val="both"/>
        <w:rPr>
          <w:rFonts w:ascii="Comic Sans MS" w:hAnsi="Comic Sans MS"/>
        </w:rPr>
      </w:pPr>
      <w:r>
        <w:rPr>
          <w:rFonts w:ascii="Comic Sans MS" w:hAnsi="Comic Sans MS"/>
          <w:sz w:val="22"/>
          <w:lang w:eastAsia="en-GB"/>
        </w:rPr>
        <w:t>Gross motor skills</w:t>
      </w:r>
      <w:r>
        <w:rPr>
          <w:rFonts w:ascii="Comic Sans MS" w:hAnsi="Comic Sans MS"/>
          <w:b/>
          <w:bCs/>
          <w:sz w:val="22"/>
          <w:lang w:eastAsia="en-GB"/>
        </w:rPr>
        <w:t xml:space="preserve"> </w:t>
      </w:r>
      <w:r>
        <w:rPr>
          <w:rFonts w:ascii="Comic Sans MS" w:hAnsi="Comic Sans MS"/>
          <w:sz w:val="22"/>
          <w:lang w:eastAsia="en-GB"/>
        </w:rPr>
        <w:t>-</w:t>
      </w:r>
      <w:r>
        <w:rPr>
          <w:rFonts w:ascii="Comic Sans MS" w:hAnsi="Comic Sans MS"/>
          <w:sz w:val="22"/>
          <w:szCs w:val="20"/>
          <w:lang w:eastAsia="en-GB"/>
        </w:rPr>
        <w:t xml:space="preserve"> </w:t>
      </w:r>
      <w:r>
        <w:rPr>
          <w:rFonts w:ascii="Comic Sans MS" w:hAnsi="Comic Sans MS"/>
          <w:color w:val="000000"/>
          <w:sz w:val="22"/>
          <w:lang w:val="en-US"/>
        </w:rPr>
        <w:t>Poor posture, body awareness and awkward movements,</w:t>
      </w:r>
      <w:r>
        <w:rPr>
          <w:rFonts w:ascii="Comic Sans MS" w:hAnsi="Comic Sans MS"/>
          <w:sz w:val="22"/>
          <w:szCs w:val="20"/>
          <w:lang w:eastAsia="en-GB"/>
        </w:rPr>
        <w:t xml:space="preserve"> difficulty in judging distances, bumping into people and objects. </w:t>
      </w:r>
    </w:p>
    <w:p w:rsidR="00155D60" w:rsidRDefault="00155D60" w:rsidP="00155D60">
      <w:pPr>
        <w:numPr>
          <w:ilvl w:val="0"/>
          <w:numId w:val="1"/>
        </w:numPr>
        <w:spacing w:before="100" w:beforeAutospacing="1" w:after="100" w:afterAutospacing="1"/>
        <w:jc w:val="both"/>
        <w:rPr>
          <w:rFonts w:ascii="Comic Sans MS" w:hAnsi="Comic Sans MS"/>
        </w:rPr>
      </w:pPr>
      <w:r>
        <w:rPr>
          <w:rFonts w:ascii="Comic Sans MS" w:hAnsi="Comic Sans MS"/>
          <w:sz w:val="22"/>
          <w:szCs w:val="20"/>
          <w:lang w:eastAsia="en-GB"/>
        </w:rPr>
        <w:t>Find ball games particularly hard</w:t>
      </w:r>
      <w:r>
        <w:rPr>
          <w:rFonts w:ascii="Comic Sans MS" w:hAnsi="Comic Sans MS"/>
          <w:color w:val="000000"/>
          <w:sz w:val="22"/>
          <w:lang w:val="en-US"/>
        </w:rPr>
        <w:t xml:space="preserve"> due to poor eye/hand and eye/foot co-ordination. </w:t>
      </w:r>
    </w:p>
    <w:p w:rsidR="00155D60" w:rsidRDefault="00155D60" w:rsidP="00155D60">
      <w:pPr>
        <w:numPr>
          <w:ilvl w:val="0"/>
          <w:numId w:val="1"/>
        </w:numPr>
        <w:spacing w:before="100" w:beforeAutospacing="1" w:after="100" w:afterAutospacing="1"/>
        <w:jc w:val="both"/>
        <w:rPr>
          <w:rFonts w:ascii="Comic Sans MS" w:hAnsi="Comic Sans MS"/>
        </w:rPr>
      </w:pPr>
      <w:r>
        <w:rPr>
          <w:rFonts w:ascii="Comic Sans MS" w:hAnsi="Comic Sans MS"/>
        </w:rPr>
        <w:t xml:space="preserve">Fine motor skills - a </w:t>
      </w:r>
      <w:proofErr w:type="spellStart"/>
      <w:r>
        <w:rPr>
          <w:rFonts w:ascii="Comic Sans MS" w:hAnsi="Comic Sans MS"/>
        </w:rPr>
        <w:t>dyspraxic</w:t>
      </w:r>
      <w:proofErr w:type="spellEnd"/>
      <w:r>
        <w:rPr>
          <w:rFonts w:ascii="Comic Sans MS" w:hAnsi="Comic Sans MS"/>
        </w:rPr>
        <w:t xml:space="preserve"> child is often unsure of which hand to use and may change hands in the middle of an activity.  Use of pens and pencils is often very immature. Difficulty in copying. </w:t>
      </w:r>
    </w:p>
    <w:p w:rsidR="00155D60" w:rsidRDefault="00155D60" w:rsidP="00155D60">
      <w:pPr>
        <w:numPr>
          <w:ilvl w:val="0"/>
          <w:numId w:val="1"/>
        </w:numPr>
        <w:spacing w:before="100" w:beforeAutospacing="1" w:after="100" w:afterAutospacing="1"/>
        <w:jc w:val="both"/>
        <w:rPr>
          <w:rFonts w:ascii="Comic Sans MS" w:hAnsi="Comic Sans MS"/>
          <w:sz w:val="22"/>
          <w:szCs w:val="20"/>
          <w:lang w:eastAsia="en-GB"/>
        </w:rPr>
      </w:pPr>
      <w:r>
        <w:rPr>
          <w:rFonts w:ascii="Comic Sans MS" w:hAnsi="Comic Sans MS"/>
        </w:rPr>
        <w:t>Language skills</w:t>
      </w:r>
      <w:r>
        <w:rPr>
          <w:rFonts w:ascii="Comic Sans MS" w:hAnsi="Comic Sans MS"/>
          <w:b/>
          <w:bCs/>
        </w:rPr>
        <w:t xml:space="preserve"> </w:t>
      </w:r>
      <w:r>
        <w:rPr>
          <w:rFonts w:ascii="Comic Sans MS" w:hAnsi="Comic Sans MS"/>
          <w:sz w:val="22"/>
          <w:szCs w:val="20"/>
          <w:lang w:eastAsia="en-GB"/>
        </w:rPr>
        <w:t xml:space="preserve">- some </w:t>
      </w:r>
      <w:proofErr w:type="spellStart"/>
      <w:r>
        <w:rPr>
          <w:rFonts w:ascii="Comic Sans MS" w:hAnsi="Comic Sans MS"/>
          <w:sz w:val="22"/>
          <w:szCs w:val="20"/>
          <w:lang w:eastAsia="en-GB"/>
        </w:rPr>
        <w:t>dyspraxic</w:t>
      </w:r>
      <w:proofErr w:type="spellEnd"/>
      <w:r>
        <w:rPr>
          <w:rFonts w:ascii="Comic Sans MS" w:hAnsi="Comic Sans MS"/>
          <w:sz w:val="22"/>
          <w:szCs w:val="20"/>
          <w:lang w:eastAsia="en-GB"/>
        </w:rPr>
        <w:t xml:space="preserve"> children have limited communication skills but a good understanding of language. </w:t>
      </w:r>
    </w:p>
    <w:p w:rsidR="00155D60" w:rsidRDefault="00155D60" w:rsidP="00155D60">
      <w:pPr>
        <w:numPr>
          <w:ilvl w:val="0"/>
          <w:numId w:val="1"/>
        </w:numPr>
        <w:spacing w:before="100" w:beforeAutospacing="1" w:after="100" w:afterAutospacing="1"/>
        <w:jc w:val="both"/>
        <w:rPr>
          <w:rFonts w:ascii="Comic Sans MS" w:hAnsi="Comic Sans MS"/>
          <w:sz w:val="22"/>
          <w:szCs w:val="20"/>
          <w:lang w:eastAsia="en-GB"/>
        </w:rPr>
      </w:pPr>
      <w:r>
        <w:rPr>
          <w:rFonts w:ascii="Comic Sans MS" w:hAnsi="Comic Sans MS"/>
          <w:sz w:val="22"/>
          <w:szCs w:val="20"/>
          <w:lang w:eastAsia="en-GB"/>
        </w:rPr>
        <w:t xml:space="preserve">Too much verbal information can be confusing because processing takes longer. </w:t>
      </w:r>
    </w:p>
    <w:p w:rsidR="00155D60" w:rsidRDefault="00155D60" w:rsidP="00155D60">
      <w:pPr>
        <w:numPr>
          <w:ilvl w:val="0"/>
          <w:numId w:val="1"/>
        </w:numPr>
        <w:spacing w:before="100" w:beforeAutospacing="1" w:after="100" w:afterAutospacing="1"/>
        <w:jc w:val="both"/>
        <w:rPr>
          <w:rFonts w:ascii="Comic Sans MS" w:hAnsi="Comic Sans MS"/>
          <w:sz w:val="22"/>
          <w:szCs w:val="20"/>
          <w:lang w:eastAsia="en-GB"/>
        </w:rPr>
      </w:pPr>
      <w:r>
        <w:rPr>
          <w:rFonts w:ascii="Comic Sans MS" w:hAnsi="Comic Sans MS"/>
          <w:color w:val="000000"/>
          <w:sz w:val="22"/>
          <w:lang w:val="en-US"/>
        </w:rPr>
        <w:t>Poor short term visual and verbal memory - copying from the board, dictation, following instructions are all problematic</w:t>
      </w:r>
    </w:p>
    <w:p w:rsidR="00155D60" w:rsidRDefault="00155D60" w:rsidP="00155D60">
      <w:pPr>
        <w:numPr>
          <w:ilvl w:val="0"/>
          <w:numId w:val="1"/>
        </w:numPr>
        <w:spacing w:before="100" w:beforeAutospacing="1" w:after="100" w:afterAutospacing="1"/>
        <w:jc w:val="both"/>
        <w:rPr>
          <w:rFonts w:ascii="Comic Sans MS" w:hAnsi="Comic Sans MS"/>
          <w:sz w:val="22"/>
          <w:szCs w:val="20"/>
          <w:lang w:eastAsia="en-GB"/>
        </w:rPr>
      </w:pPr>
      <w:r>
        <w:rPr>
          <w:rFonts w:ascii="Comic Sans MS" w:hAnsi="Comic Sans MS"/>
          <w:sz w:val="22"/>
          <w:szCs w:val="20"/>
          <w:lang w:eastAsia="en-GB"/>
        </w:rPr>
        <w:t xml:space="preserve">Following more than one instruction at a time. </w:t>
      </w:r>
    </w:p>
    <w:p w:rsidR="00155D60" w:rsidRDefault="00155D60" w:rsidP="00155D60">
      <w:pPr>
        <w:numPr>
          <w:ilvl w:val="0"/>
          <w:numId w:val="1"/>
        </w:numPr>
        <w:spacing w:before="100" w:beforeAutospacing="1" w:after="100" w:afterAutospacing="1"/>
        <w:jc w:val="both"/>
        <w:rPr>
          <w:rFonts w:ascii="Comic Sans MS" w:hAnsi="Comic Sans MS"/>
          <w:color w:val="000000"/>
          <w:sz w:val="22"/>
          <w:lang w:val="en-US"/>
        </w:rPr>
      </w:pPr>
      <w:r>
        <w:rPr>
          <w:rFonts w:ascii="Comic Sans MS" w:hAnsi="Comic Sans MS"/>
          <w:sz w:val="22"/>
          <w:lang w:eastAsia="en-GB"/>
        </w:rPr>
        <w:t>Difficulties</w:t>
      </w:r>
      <w:r>
        <w:rPr>
          <w:rFonts w:ascii="Comic Sans MS" w:hAnsi="Comic Sans MS"/>
          <w:sz w:val="22"/>
          <w:szCs w:val="20"/>
          <w:lang w:eastAsia="en-GB"/>
        </w:rPr>
        <w:t xml:space="preserve"> adapting to a structured school routine, limited concentration and poor listening skills.  May often appear rough and aggressive</w:t>
      </w:r>
      <w:r>
        <w:rPr>
          <w:rFonts w:ascii="Comic Sans MS" w:hAnsi="Comic Sans MS"/>
          <w:color w:val="000000"/>
          <w:sz w:val="22"/>
          <w:lang w:val="en-US"/>
        </w:rPr>
        <w:t>.</w:t>
      </w:r>
      <w:r>
        <w:rPr>
          <w:rFonts w:ascii="Comic Sans MS" w:hAnsi="Comic Sans MS"/>
        </w:rPr>
        <w:t xml:space="preserve"> </w:t>
      </w:r>
    </w:p>
    <w:p w:rsidR="00155D60" w:rsidRDefault="00155D60" w:rsidP="00155D60">
      <w:pPr>
        <w:numPr>
          <w:ilvl w:val="0"/>
          <w:numId w:val="1"/>
        </w:numPr>
        <w:spacing w:before="100" w:beforeAutospacing="1" w:after="100" w:afterAutospacing="1"/>
        <w:jc w:val="both"/>
        <w:rPr>
          <w:rFonts w:ascii="Comic Sans MS" w:hAnsi="Comic Sans MS"/>
          <w:color w:val="000000"/>
          <w:sz w:val="22"/>
          <w:lang w:val="en-US"/>
        </w:rPr>
      </w:pPr>
      <w:r>
        <w:rPr>
          <w:rFonts w:ascii="Comic Sans MS" w:hAnsi="Comic Sans MS"/>
        </w:rPr>
        <w:t>There can a high incidence of low self esteem and disaffection, and behavioural difficulties</w:t>
      </w:r>
    </w:p>
    <w:p w:rsidR="00155D60" w:rsidRDefault="00155D60" w:rsidP="00155D60">
      <w:pPr>
        <w:numPr>
          <w:ilvl w:val="0"/>
          <w:numId w:val="1"/>
        </w:numPr>
        <w:spacing w:before="100" w:beforeAutospacing="1" w:after="100" w:afterAutospacing="1"/>
        <w:jc w:val="both"/>
        <w:rPr>
          <w:rFonts w:ascii="Comic Sans MS" w:hAnsi="Comic Sans MS"/>
          <w:color w:val="000000"/>
          <w:sz w:val="22"/>
          <w:lang w:val="en-US"/>
        </w:rPr>
      </w:pPr>
      <w:r>
        <w:rPr>
          <w:rFonts w:ascii="Comic Sans MS" w:hAnsi="Comic Sans MS"/>
          <w:color w:val="000000"/>
          <w:sz w:val="22"/>
          <w:lang w:val="en-US"/>
        </w:rPr>
        <w:t xml:space="preserve">Problems with awareness of time - pupils need constant reminders </w:t>
      </w:r>
    </w:p>
    <w:p w:rsidR="00155D60" w:rsidRDefault="00155D60" w:rsidP="00155D60">
      <w:pPr>
        <w:numPr>
          <w:ilvl w:val="0"/>
          <w:numId w:val="1"/>
        </w:numPr>
        <w:spacing w:before="100" w:beforeAutospacing="1" w:after="100" w:afterAutospacing="1"/>
        <w:jc w:val="both"/>
        <w:rPr>
          <w:rFonts w:ascii="Comic Sans MS" w:hAnsi="Comic Sans MS"/>
          <w:color w:val="000000"/>
          <w:sz w:val="22"/>
          <w:lang w:val="en-US"/>
        </w:rPr>
      </w:pPr>
      <w:r>
        <w:rPr>
          <w:rFonts w:ascii="Comic Sans MS" w:hAnsi="Comic Sans MS"/>
          <w:color w:val="000000"/>
          <w:sz w:val="22"/>
          <w:lang w:val="en-US"/>
        </w:rPr>
        <w:t xml:space="preserve">May have phobias, obsessive or immature </w:t>
      </w:r>
      <w:proofErr w:type="spellStart"/>
      <w:r>
        <w:rPr>
          <w:rFonts w:ascii="Comic Sans MS" w:hAnsi="Comic Sans MS"/>
          <w:color w:val="000000"/>
          <w:sz w:val="22"/>
          <w:lang w:val="en-US"/>
        </w:rPr>
        <w:t>behaviour</w:t>
      </w:r>
      <w:proofErr w:type="spellEnd"/>
    </w:p>
    <w:p w:rsidR="00155D60" w:rsidRDefault="00155D60" w:rsidP="00155D60">
      <w:pPr>
        <w:numPr>
          <w:ilvl w:val="0"/>
          <w:numId w:val="1"/>
        </w:numPr>
        <w:spacing w:before="100" w:beforeAutospacing="1" w:after="100" w:afterAutospacing="1"/>
        <w:jc w:val="both"/>
        <w:rPr>
          <w:rFonts w:ascii="Comic Sans MS" w:hAnsi="Comic Sans MS"/>
          <w:color w:val="000000"/>
          <w:sz w:val="22"/>
          <w:lang w:val="en-US"/>
        </w:rPr>
      </w:pPr>
      <w:r>
        <w:rPr>
          <w:rFonts w:ascii="Comic Sans MS" w:hAnsi="Comic Sans MS"/>
          <w:color w:val="000000"/>
          <w:sz w:val="22"/>
          <w:lang w:val="en-US"/>
        </w:rPr>
        <w:t xml:space="preserve">Lack of awareness of potential danger, particularly relevant to practical and science subjects </w:t>
      </w:r>
    </w:p>
    <w:p w:rsidR="00155D60" w:rsidRDefault="00155D60" w:rsidP="00155D60">
      <w:pPr>
        <w:numPr>
          <w:ilvl w:val="0"/>
          <w:numId w:val="1"/>
        </w:numPr>
        <w:spacing w:before="100" w:beforeAutospacing="1" w:after="100" w:afterAutospacing="1"/>
        <w:jc w:val="both"/>
        <w:rPr>
          <w:rFonts w:ascii="Comic Sans MS" w:hAnsi="Comic Sans MS"/>
          <w:color w:val="000000"/>
          <w:sz w:val="22"/>
          <w:lang w:val="en-US"/>
        </w:rPr>
      </w:pPr>
      <w:r>
        <w:rPr>
          <w:rFonts w:ascii="Comic Sans MS" w:hAnsi="Comic Sans MS"/>
          <w:color w:val="000000"/>
          <w:sz w:val="22"/>
          <w:lang w:val="en-US"/>
        </w:rPr>
        <w:t>Often loners and have limited development of social skills</w:t>
      </w:r>
    </w:p>
    <w:p w:rsidR="00155D60" w:rsidRDefault="00155D60" w:rsidP="00155D60">
      <w:pPr>
        <w:autoSpaceDE w:val="0"/>
        <w:autoSpaceDN w:val="0"/>
        <w:adjustRightInd w:val="0"/>
        <w:jc w:val="both"/>
        <w:rPr>
          <w:rFonts w:ascii="Comic Sans MS" w:hAnsi="Comic Sans MS"/>
          <w:b/>
          <w:bCs/>
          <w:color w:val="000000"/>
          <w:sz w:val="22"/>
          <w:lang w:val="en-US"/>
        </w:rPr>
      </w:pPr>
      <w:r>
        <w:rPr>
          <w:rFonts w:ascii="Comic Sans MS" w:hAnsi="Comic Sans MS"/>
          <w:b/>
          <w:bCs/>
          <w:color w:val="000000"/>
          <w:sz w:val="22"/>
          <w:lang w:val="en-US"/>
        </w:rPr>
        <w:t xml:space="preserve">Is there a </w:t>
      </w:r>
      <w:proofErr w:type="spellStart"/>
      <w:r>
        <w:rPr>
          <w:rFonts w:ascii="Comic Sans MS" w:hAnsi="Comic Sans MS"/>
          <w:b/>
          <w:bCs/>
          <w:color w:val="000000"/>
          <w:sz w:val="22"/>
          <w:lang w:val="en-US"/>
        </w:rPr>
        <w:t>Dyspraxic</w:t>
      </w:r>
      <w:proofErr w:type="spellEnd"/>
      <w:r>
        <w:rPr>
          <w:rFonts w:ascii="Comic Sans MS" w:hAnsi="Comic Sans MS"/>
          <w:b/>
          <w:bCs/>
          <w:color w:val="000000"/>
          <w:sz w:val="22"/>
          <w:lang w:val="en-US"/>
        </w:rPr>
        <w:t xml:space="preserve"> Child in your class?</w:t>
      </w:r>
    </w:p>
    <w:p w:rsidR="00155D60" w:rsidRDefault="00155D60" w:rsidP="00155D60">
      <w:pPr>
        <w:autoSpaceDE w:val="0"/>
        <w:autoSpaceDN w:val="0"/>
        <w:adjustRightInd w:val="0"/>
        <w:jc w:val="both"/>
        <w:rPr>
          <w:rFonts w:ascii="Comic Sans MS" w:hAnsi="Comic Sans MS"/>
          <w:color w:val="000000"/>
          <w:sz w:val="22"/>
          <w:lang w:val="en-US"/>
        </w:rPr>
      </w:pPr>
    </w:p>
    <w:p w:rsidR="00155D60" w:rsidRDefault="00155D60" w:rsidP="00155D60">
      <w:pPr>
        <w:autoSpaceDE w:val="0"/>
        <w:autoSpaceDN w:val="0"/>
        <w:adjustRightInd w:val="0"/>
        <w:jc w:val="both"/>
        <w:rPr>
          <w:rFonts w:ascii="Comic Sans MS" w:hAnsi="Comic Sans MS"/>
          <w:color w:val="000000"/>
          <w:sz w:val="22"/>
          <w:lang w:val="en-US"/>
        </w:rPr>
      </w:pPr>
      <w:r>
        <w:rPr>
          <w:rFonts w:ascii="Comic Sans MS" w:hAnsi="Comic Sans MS"/>
          <w:color w:val="000000"/>
          <w:sz w:val="22"/>
          <w:lang w:val="en-US"/>
        </w:rPr>
        <w:t>T</w:t>
      </w:r>
      <w:proofErr w:type="spellStart"/>
      <w:r>
        <w:rPr>
          <w:rFonts w:ascii="Comic Sans MS" w:hAnsi="Comic Sans MS"/>
          <w:bCs/>
          <w:sz w:val="22"/>
          <w:szCs w:val="22"/>
        </w:rPr>
        <w:t>eachers</w:t>
      </w:r>
      <w:proofErr w:type="spellEnd"/>
      <w:r>
        <w:rPr>
          <w:rFonts w:ascii="Comic Sans MS" w:hAnsi="Comic Sans MS"/>
          <w:bCs/>
          <w:sz w:val="22"/>
          <w:szCs w:val="22"/>
        </w:rPr>
        <w:t xml:space="preserve"> can help by:</w:t>
      </w:r>
    </w:p>
    <w:p w:rsidR="00155D60" w:rsidRDefault="00155D60" w:rsidP="00155D60">
      <w:pPr>
        <w:autoSpaceDE w:val="0"/>
        <w:autoSpaceDN w:val="0"/>
        <w:adjustRightInd w:val="0"/>
        <w:jc w:val="both"/>
        <w:rPr>
          <w:rFonts w:ascii="Comic Sans MS" w:hAnsi="Comic Sans MS"/>
          <w:color w:val="000000"/>
          <w:sz w:val="22"/>
          <w:lang w:val="en-US"/>
        </w:rPr>
      </w:pPr>
    </w:p>
    <w:p w:rsidR="00155D60" w:rsidRDefault="00155D60" w:rsidP="00155D60">
      <w:pPr>
        <w:pStyle w:val="BodyTextIndent"/>
        <w:numPr>
          <w:ilvl w:val="0"/>
          <w:numId w:val="2"/>
        </w:numPr>
        <w:jc w:val="both"/>
      </w:pPr>
      <w:r>
        <w:t>Giving as much encouragement as possible and making sure they are not made to feel a failure</w:t>
      </w:r>
    </w:p>
    <w:p w:rsidR="00155D60" w:rsidRDefault="00155D60" w:rsidP="00155D60">
      <w:pPr>
        <w:pStyle w:val="BodyTextIndent"/>
        <w:jc w:val="both"/>
      </w:pPr>
    </w:p>
    <w:p w:rsidR="00155D60" w:rsidRDefault="00155D60" w:rsidP="00155D60">
      <w:pPr>
        <w:pStyle w:val="BodyTextIndent"/>
        <w:jc w:val="both"/>
      </w:pPr>
    </w:p>
    <w:p w:rsidR="00155D60" w:rsidRDefault="00155D60" w:rsidP="00155D60">
      <w:pPr>
        <w:pStyle w:val="BodyTextIndent"/>
        <w:jc w:val="both"/>
      </w:pPr>
    </w:p>
    <w:p w:rsidR="00155D60" w:rsidRDefault="00155D60" w:rsidP="00155D60">
      <w:pPr>
        <w:pStyle w:val="BodyTextIndent"/>
        <w:jc w:val="both"/>
      </w:pPr>
    </w:p>
    <w:p w:rsidR="00155D60" w:rsidRDefault="00155D60" w:rsidP="00155D60">
      <w:pPr>
        <w:pStyle w:val="BodyTextIndent"/>
        <w:jc w:val="both"/>
      </w:pPr>
    </w:p>
    <w:p w:rsidR="00155D60" w:rsidRDefault="00155D60" w:rsidP="00155D60">
      <w:pPr>
        <w:pStyle w:val="BodyTextIndent"/>
        <w:numPr>
          <w:ilvl w:val="0"/>
          <w:numId w:val="2"/>
        </w:numPr>
        <w:jc w:val="both"/>
      </w:pPr>
      <w:r>
        <w:t xml:space="preserve">Being aware of their difficulties, particularly when completing written work </w:t>
      </w:r>
    </w:p>
    <w:p w:rsidR="00155D60" w:rsidRDefault="00155D60" w:rsidP="00155D60">
      <w:pPr>
        <w:pStyle w:val="BodyTextIndent"/>
        <w:numPr>
          <w:ilvl w:val="0"/>
          <w:numId w:val="2"/>
        </w:numPr>
        <w:jc w:val="both"/>
      </w:pPr>
      <w:r>
        <w:t xml:space="preserve">Break down activities and tasks into smaller components </w:t>
      </w:r>
    </w:p>
    <w:p w:rsidR="00155D60" w:rsidRDefault="00155D60" w:rsidP="00155D60">
      <w:pPr>
        <w:pStyle w:val="BodyTextIndent"/>
        <w:numPr>
          <w:ilvl w:val="0"/>
          <w:numId w:val="2"/>
        </w:numPr>
        <w:jc w:val="both"/>
      </w:pPr>
      <w:r>
        <w:t xml:space="preserve">Teach the child strategies in order to help them remember and </w:t>
      </w:r>
      <w:proofErr w:type="spellStart"/>
      <w:r>
        <w:t>organise</w:t>
      </w:r>
      <w:proofErr w:type="spellEnd"/>
      <w:r>
        <w:t xml:space="preserve"> themselves (e.g. use of diaries and lists) </w:t>
      </w:r>
    </w:p>
    <w:p w:rsidR="00155D60" w:rsidRDefault="00155D60" w:rsidP="00155D60">
      <w:pPr>
        <w:pStyle w:val="BodyTextIndent"/>
        <w:numPr>
          <w:ilvl w:val="0"/>
          <w:numId w:val="2"/>
        </w:numPr>
        <w:jc w:val="both"/>
      </w:pPr>
      <w:r>
        <w:t>Asking the child to repeat instructions to you (checking)</w:t>
      </w:r>
    </w:p>
    <w:p w:rsidR="00155D60" w:rsidRDefault="00155D60" w:rsidP="00155D60">
      <w:pPr>
        <w:pStyle w:val="BodyTextIndent"/>
        <w:numPr>
          <w:ilvl w:val="0"/>
          <w:numId w:val="2"/>
        </w:numPr>
        <w:jc w:val="both"/>
      </w:pPr>
      <w:r>
        <w:t xml:space="preserve">Help with short term visual memory by not expecting the child to be able to copy large blocks of text. </w:t>
      </w:r>
    </w:p>
    <w:p w:rsidR="00155D60" w:rsidRDefault="00155D60" w:rsidP="00155D60">
      <w:pPr>
        <w:pStyle w:val="BodyTextIndent"/>
        <w:numPr>
          <w:ilvl w:val="0"/>
          <w:numId w:val="2"/>
        </w:numPr>
        <w:jc w:val="both"/>
      </w:pPr>
      <w:r>
        <w:t xml:space="preserve">Allow the child to finish a task before moving on; they will feel a failure when work is consistently left incomplete </w:t>
      </w:r>
    </w:p>
    <w:p w:rsidR="00155D60" w:rsidRDefault="00155D60" w:rsidP="00155D60">
      <w:pPr>
        <w:pStyle w:val="BodyTextIndent"/>
        <w:numPr>
          <w:ilvl w:val="0"/>
          <w:numId w:val="2"/>
        </w:numPr>
        <w:jc w:val="both"/>
      </w:pPr>
      <w:r>
        <w:t xml:space="preserve">In P.E. give activities that will build up their particular abilities. Where possible allow the child alternatives from taking part in team games where the child will be identified as letting his/her side down </w:t>
      </w:r>
    </w:p>
    <w:p w:rsidR="00155D60" w:rsidRDefault="00155D60" w:rsidP="00155D60">
      <w:pPr>
        <w:pStyle w:val="BodyTextIndent"/>
        <w:numPr>
          <w:ilvl w:val="0"/>
          <w:numId w:val="2"/>
        </w:numPr>
        <w:jc w:val="both"/>
      </w:pPr>
      <w:r>
        <w:t>Allow access to ICT where appropriate</w:t>
      </w:r>
    </w:p>
    <w:p w:rsidR="00155D60" w:rsidRDefault="00155D60" w:rsidP="00155D60">
      <w:pPr>
        <w:pStyle w:val="BodyTextIndent"/>
        <w:numPr>
          <w:ilvl w:val="0"/>
          <w:numId w:val="2"/>
        </w:numPr>
        <w:jc w:val="both"/>
      </w:pPr>
      <w:r>
        <w:t>Ensure that all instructions are always clear and precise. Avoid sarcasm or irony.</w:t>
      </w:r>
    </w:p>
    <w:p w:rsidR="00155D60" w:rsidRDefault="00155D60" w:rsidP="00155D60">
      <w:pPr>
        <w:autoSpaceDE w:val="0"/>
        <w:autoSpaceDN w:val="0"/>
        <w:adjustRightInd w:val="0"/>
        <w:rPr>
          <w:rFonts w:ascii="Comic Sans MS" w:hAnsi="Comic Sans MS"/>
          <w:color w:val="000000"/>
          <w:sz w:val="22"/>
          <w:lang w:val="en-US"/>
        </w:rPr>
      </w:pPr>
    </w:p>
    <w:p w:rsidR="00155D60" w:rsidRDefault="00155D60" w:rsidP="00155D60">
      <w:pPr>
        <w:rPr>
          <w:rFonts w:ascii="Comic Sans MS" w:hAnsi="Comic Sans MS"/>
          <w:b/>
          <w:bCs/>
          <w:color w:val="000000"/>
          <w:sz w:val="22"/>
          <w:lang w:val="en-US"/>
        </w:rPr>
      </w:pPr>
      <w:r>
        <w:rPr>
          <w:rFonts w:ascii="Comic Sans MS" w:hAnsi="Comic Sans MS"/>
          <w:b/>
          <w:bCs/>
          <w:color w:val="000000"/>
          <w:sz w:val="22"/>
          <w:lang w:val="en-US"/>
        </w:rPr>
        <w:t xml:space="preserve">With the right support, encouragement and help </w:t>
      </w:r>
      <w:proofErr w:type="spellStart"/>
      <w:r>
        <w:rPr>
          <w:rFonts w:ascii="Comic Sans MS" w:hAnsi="Comic Sans MS"/>
          <w:b/>
          <w:bCs/>
          <w:color w:val="000000"/>
          <w:sz w:val="22"/>
          <w:lang w:val="en-US"/>
        </w:rPr>
        <w:t>dyspraxic</w:t>
      </w:r>
      <w:proofErr w:type="spellEnd"/>
      <w:r>
        <w:rPr>
          <w:rFonts w:ascii="Comic Sans MS" w:hAnsi="Comic Sans MS"/>
          <w:b/>
          <w:bCs/>
          <w:color w:val="000000"/>
          <w:sz w:val="22"/>
          <w:lang w:val="en-US"/>
        </w:rPr>
        <w:t xml:space="preserve"> children can do well in school</w:t>
      </w:r>
    </w:p>
    <w:p w:rsidR="000F2D4C" w:rsidRDefault="000F2D4C"/>
    <w:sectPr w:rsidR="000F2D4C" w:rsidSect="00155D60">
      <w:headerReference w:type="default" r:id="rId6"/>
      <w:footerReference w:type="default" r:id="rId7"/>
      <w:pgSz w:w="11906" w:h="16838" w:code="9"/>
      <w:pgMar w:top="1440" w:right="1077" w:bottom="1440" w:left="1077" w:header="1247" w:footer="124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5D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5D60">
    <w:pPr>
      <w:pStyle w:val="Header"/>
      <w:rPr>
        <w:sz w:val="16"/>
        <w:szCs w:val="16"/>
      </w:rPr>
    </w:pPr>
    <w:proofErr w:type="spellStart"/>
    <w:r>
      <w:rPr>
        <w:sz w:val="16"/>
        <w:szCs w:val="16"/>
      </w:rPr>
      <w:t>Fortrose</w:t>
    </w:r>
    <w:proofErr w:type="spellEnd"/>
    <w:r>
      <w:rPr>
        <w:sz w:val="16"/>
        <w:szCs w:val="16"/>
      </w:rPr>
      <w:t xml:space="preserve"> </w:t>
    </w:r>
    <w:proofErr w:type="gramStart"/>
    <w:r>
      <w:rPr>
        <w:sz w:val="16"/>
        <w:szCs w:val="16"/>
      </w:rPr>
      <w:t>Academy  LS</w:t>
    </w:r>
    <w:proofErr w:type="gramEnd"/>
    <w:r>
      <w:rPr>
        <w:sz w:val="16"/>
        <w:szCs w:val="16"/>
      </w:rPr>
      <w:t xml:space="preserve">  Department </w:t>
    </w:r>
    <w:r>
      <w:rPr>
        <w:sz w:val="16"/>
        <w:szCs w:val="16"/>
      </w:rPr>
      <w:tab/>
    </w:r>
    <w:r>
      <w:rPr>
        <w:sz w:val="16"/>
        <w:szCs w:val="16"/>
      </w:rPr>
      <w:tab/>
      <w:t>Information for Teachers - Dyspraxia</w:t>
    </w:r>
  </w:p>
  <w:p w:rsidR="00000000" w:rsidRDefault="00155D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F5295"/>
    <w:multiLevelType w:val="hybridMultilevel"/>
    <w:tmpl w:val="AB324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293491"/>
    <w:multiLevelType w:val="hybridMultilevel"/>
    <w:tmpl w:val="93709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155D60"/>
    <w:rsid w:val="000F2D4C"/>
    <w:rsid w:val="00155D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5D60"/>
    <w:pPr>
      <w:keepNext/>
      <w:outlineLvl w:val="0"/>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D60"/>
    <w:rPr>
      <w:rFonts w:ascii="Comic Sans MS" w:eastAsia="Times New Roman" w:hAnsi="Comic Sans MS" w:cs="Times New Roman"/>
      <w:sz w:val="28"/>
      <w:szCs w:val="28"/>
    </w:rPr>
  </w:style>
  <w:style w:type="paragraph" w:customStyle="1" w:styleId="style6">
    <w:name w:val="style6"/>
    <w:basedOn w:val="Normal"/>
    <w:rsid w:val="00155D60"/>
    <w:pPr>
      <w:spacing w:before="100" w:beforeAutospacing="1" w:after="100" w:afterAutospacing="1"/>
    </w:pPr>
    <w:rPr>
      <w:lang w:eastAsia="en-GB"/>
    </w:rPr>
  </w:style>
  <w:style w:type="character" w:styleId="Strong">
    <w:name w:val="Strong"/>
    <w:basedOn w:val="DefaultParagraphFont"/>
    <w:qFormat/>
    <w:rsid w:val="00155D60"/>
    <w:rPr>
      <w:b/>
      <w:bCs/>
    </w:rPr>
  </w:style>
  <w:style w:type="paragraph" w:styleId="Header">
    <w:name w:val="header"/>
    <w:basedOn w:val="Normal"/>
    <w:link w:val="HeaderChar"/>
    <w:semiHidden/>
    <w:rsid w:val="00155D60"/>
    <w:pPr>
      <w:tabs>
        <w:tab w:val="center" w:pos="4153"/>
        <w:tab w:val="right" w:pos="8306"/>
      </w:tabs>
    </w:pPr>
  </w:style>
  <w:style w:type="character" w:customStyle="1" w:styleId="HeaderChar">
    <w:name w:val="Header Char"/>
    <w:basedOn w:val="DefaultParagraphFont"/>
    <w:link w:val="Header"/>
    <w:semiHidden/>
    <w:rsid w:val="00155D60"/>
    <w:rPr>
      <w:rFonts w:ascii="Times New Roman" w:eastAsia="Times New Roman" w:hAnsi="Times New Roman" w:cs="Times New Roman"/>
      <w:sz w:val="24"/>
      <w:szCs w:val="24"/>
    </w:rPr>
  </w:style>
  <w:style w:type="paragraph" w:styleId="Footer">
    <w:name w:val="footer"/>
    <w:basedOn w:val="Normal"/>
    <w:link w:val="FooterChar"/>
    <w:semiHidden/>
    <w:rsid w:val="00155D60"/>
    <w:pPr>
      <w:tabs>
        <w:tab w:val="center" w:pos="4153"/>
        <w:tab w:val="right" w:pos="8306"/>
      </w:tabs>
    </w:pPr>
  </w:style>
  <w:style w:type="character" w:customStyle="1" w:styleId="FooterChar">
    <w:name w:val="Footer Char"/>
    <w:basedOn w:val="DefaultParagraphFont"/>
    <w:link w:val="Footer"/>
    <w:semiHidden/>
    <w:rsid w:val="00155D60"/>
    <w:rPr>
      <w:rFonts w:ascii="Times New Roman" w:eastAsia="Times New Roman" w:hAnsi="Times New Roman" w:cs="Times New Roman"/>
      <w:sz w:val="24"/>
      <w:szCs w:val="24"/>
    </w:rPr>
  </w:style>
  <w:style w:type="character" w:styleId="PageNumber">
    <w:name w:val="page number"/>
    <w:basedOn w:val="DefaultParagraphFont"/>
    <w:semiHidden/>
    <w:rsid w:val="00155D60"/>
  </w:style>
  <w:style w:type="paragraph" w:styleId="BodyTextIndent">
    <w:name w:val="Body Text Indent"/>
    <w:basedOn w:val="Normal"/>
    <w:link w:val="BodyTextIndentChar"/>
    <w:semiHidden/>
    <w:rsid w:val="00155D60"/>
    <w:pPr>
      <w:autoSpaceDE w:val="0"/>
      <w:autoSpaceDN w:val="0"/>
      <w:adjustRightInd w:val="0"/>
      <w:ind w:left="960" w:hanging="360"/>
    </w:pPr>
    <w:rPr>
      <w:rFonts w:ascii="Comic Sans MS" w:hAnsi="Comic Sans MS"/>
      <w:color w:val="000000"/>
      <w:sz w:val="22"/>
      <w:lang w:val="en-US"/>
    </w:rPr>
  </w:style>
  <w:style w:type="character" w:customStyle="1" w:styleId="BodyTextIndentChar">
    <w:name w:val="Body Text Indent Char"/>
    <w:basedOn w:val="DefaultParagraphFont"/>
    <w:link w:val="BodyTextIndent"/>
    <w:semiHidden/>
    <w:rsid w:val="00155D60"/>
    <w:rPr>
      <w:rFonts w:ascii="Comic Sans MS" w:eastAsia="Times New Roman" w:hAnsi="Comic Sans MS"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2286</Characters>
  <Application>Microsoft Office Word</Application>
  <DocSecurity>0</DocSecurity>
  <Lines>19</Lines>
  <Paragraphs>5</Paragraphs>
  <ScaleCrop>false</ScaleCrop>
  <Company>Highland Council</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Ihogg</dc:creator>
  <cp:keywords/>
  <dc:description/>
  <cp:lastModifiedBy>Ihogg</cp:lastModifiedBy>
  <cp:revision>1</cp:revision>
  <dcterms:created xsi:type="dcterms:W3CDTF">2010-05-18T11:23:00Z</dcterms:created>
  <dcterms:modified xsi:type="dcterms:W3CDTF">2010-05-18T11:26:00Z</dcterms:modified>
</cp:coreProperties>
</file>